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4F488001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10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5D4A7426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10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7E2253">
        <w:rPr>
          <w:i/>
          <w:iCs/>
        </w:rPr>
        <w:t>30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marca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działania </w:t>
      </w:r>
      <w:r w:rsidR="007E2253" w:rsidRPr="007E2253">
        <w:rPr>
          <w:i/>
          <w:iCs/>
        </w:rPr>
        <w:t xml:space="preserve">1.2 Automatyzacja i robotyzacja w MŚP </w:t>
      </w:r>
      <w:r>
        <w:t>została podjęta na I</w:t>
      </w:r>
      <w:r w:rsidR="007E2253">
        <w:t>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553DA3DD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0422BF">
        <w:rPr>
          <w:b/>
          <w:bCs/>
        </w:rPr>
        <w:t>36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727D63ED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35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D160066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499A6A85" w:rsidR="00D800E6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8C51A2" w:rsidRPr="007047B9">
        <w:rPr>
          <w:b/>
          <w:bCs/>
        </w:rPr>
        <w:t xml:space="preserve"> głos wstrzymując</w:t>
      </w:r>
      <w:r w:rsidR="007E2253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3E0A77"/>
    <w:rsid w:val="004B5240"/>
    <w:rsid w:val="005258D6"/>
    <w:rsid w:val="007047B9"/>
    <w:rsid w:val="00771696"/>
    <w:rsid w:val="007E2253"/>
    <w:rsid w:val="00817C33"/>
    <w:rsid w:val="008A4DA3"/>
    <w:rsid w:val="008C51A2"/>
    <w:rsid w:val="00940886"/>
    <w:rsid w:val="00B80988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20</cp:revision>
  <dcterms:created xsi:type="dcterms:W3CDTF">2023-02-21T13:44:00Z</dcterms:created>
  <dcterms:modified xsi:type="dcterms:W3CDTF">2023-03-30T09:29:00Z</dcterms:modified>
</cp:coreProperties>
</file>